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贫困生认定网上操作流程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登陆</w:t>
      </w:r>
      <w:r>
        <w:rPr>
          <w:rFonts w:hint="eastAsia"/>
          <w:sz w:val="24"/>
          <w:szCs w:val="24"/>
          <w:lang w:eastAsia="zh-CN"/>
        </w:rPr>
        <w:t>研究生管理系统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点击左侧研工管理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184400" cy="36880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在研工管理选项下找到贫困生认定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697480" cy="318897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  <w:lang w:eastAsia="zh-CN"/>
        </w:rPr>
        <w:t>个人</w:t>
      </w:r>
      <w:r>
        <w:rPr>
          <w:rFonts w:hint="eastAsia"/>
          <w:sz w:val="24"/>
          <w:szCs w:val="24"/>
        </w:rPr>
        <w:t>信息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199255" cy="1854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2867" cy="185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选择贫困类型以及添加家庭成员信息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4306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提交，等待审核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7924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7.审核完成后，打印、签名，上交辅导员。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FAC"/>
    <w:multiLevelType w:val="multilevel"/>
    <w:tmpl w:val="02CF6F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0"/>
    <w:rsid w:val="003E2930"/>
    <w:rsid w:val="003E2E39"/>
    <w:rsid w:val="005130C8"/>
    <w:rsid w:val="00C10252"/>
    <w:rsid w:val="00DD568A"/>
    <w:rsid w:val="00E267F0"/>
    <w:rsid w:val="00EC56C2"/>
    <w:rsid w:val="01792564"/>
    <w:rsid w:val="5F30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228</Characters>
  <Lines>1</Lines>
  <Paragraphs>1</Paragraphs>
  <TotalTime>15</TotalTime>
  <ScaleCrop>false</ScaleCrop>
  <LinksUpToDate>false</LinksUpToDate>
  <CharactersWithSpaces>266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2020-10-15T09:32:00Z</dcterms:created>
  <dc:creator>流星划过天际 恰似你的温柔</dc:creator>
  <cp:lastModifiedBy>Administrator</cp:lastModifiedBy>
  <dcterms:modified xsi:type="dcterms:W3CDTF">2020-10-16T02:00:19Z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