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9F2" w:rsidRDefault="00F43C4F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F43C4F">
        <w:rPr>
          <w:rFonts w:ascii="黑体" w:eastAsia="黑体" w:hAnsi="黑体" w:cs="黑体" w:hint="eastAsia"/>
          <w:b/>
          <w:bCs/>
          <w:sz w:val="36"/>
          <w:szCs w:val="36"/>
        </w:rPr>
        <w:t>朱群志</w:t>
      </w:r>
    </w:p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3159F2" w:rsidRDefault="004E3B1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</w:t>
      </w:r>
      <w:r w:rsidR="00F22599">
        <w:rPr>
          <w:rFonts w:hint="eastAsia"/>
          <w:b/>
          <w:bCs/>
          <w:sz w:val="28"/>
          <w:szCs w:val="28"/>
        </w:rPr>
        <w:t>朱群志</w:t>
      </w:r>
    </w:p>
    <w:p w:rsidR="003159F2" w:rsidRDefault="004E3B1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:rsidR="003159F2" w:rsidRDefault="004E3B1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号致远楼</w:t>
      </w:r>
      <w:r>
        <w:rPr>
          <w:rFonts w:hint="eastAsia"/>
          <w:b/>
          <w:bCs/>
          <w:sz w:val="28"/>
          <w:szCs w:val="28"/>
        </w:rPr>
        <w:t>910</w:t>
      </w:r>
    </w:p>
    <w:p w:rsidR="003159F2" w:rsidRDefault="004E3B1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3159F2" w:rsidRDefault="004E3B1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021-35303155,1337189</w:t>
      </w:r>
      <w:r w:rsidR="00F22599">
        <w:rPr>
          <w:rFonts w:hint="eastAsia"/>
          <w:b/>
          <w:bCs/>
          <w:sz w:val="28"/>
          <w:szCs w:val="28"/>
        </w:rPr>
        <w:t>5985</w:t>
      </w:r>
    </w:p>
    <w:p w:rsidR="003159F2" w:rsidRDefault="004E3B1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 w:rsidR="00F22599">
        <w:rPr>
          <w:rFonts w:hint="eastAsia"/>
          <w:b/>
          <w:bCs/>
          <w:sz w:val="28"/>
          <w:szCs w:val="28"/>
        </w:rPr>
        <w:t>zhuqunzhi</w:t>
      </w:r>
      <w:r>
        <w:rPr>
          <w:rFonts w:hint="eastAsia"/>
          <w:b/>
          <w:bCs/>
          <w:sz w:val="28"/>
          <w:szCs w:val="28"/>
        </w:rPr>
        <w:t>@shiep.edu.cn</w:t>
      </w:r>
    </w:p>
    <w:p w:rsidR="003159F2" w:rsidRDefault="003159F2"/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3159F2" w:rsidRDefault="00F22599">
      <w:pPr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朱群志</w:t>
      </w:r>
      <w:r w:rsidR="004E3B13">
        <w:rPr>
          <w:rFonts w:hint="eastAsia"/>
          <w:sz w:val="28"/>
          <w:szCs w:val="28"/>
        </w:rPr>
        <w:t>，男，</w:t>
      </w:r>
      <w:r w:rsidR="004E3B13"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72</w:t>
      </w:r>
      <w:r w:rsidR="004E3B13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 w:rsidR="004E3B13">
        <w:rPr>
          <w:rFonts w:hint="eastAsia"/>
          <w:sz w:val="28"/>
          <w:szCs w:val="28"/>
        </w:rPr>
        <w:t>月生，汉族，</w:t>
      </w:r>
      <w:r>
        <w:rPr>
          <w:rFonts w:hint="eastAsia"/>
          <w:sz w:val="28"/>
          <w:szCs w:val="28"/>
        </w:rPr>
        <w:t>浙江仙居</w:t>
      </w:r>
      <w:r w:rsidR="004E3B13">
        <w:rPr>
          <w:rFonts w:hint="eastAsia"/>
          <w:sz w:val="28"/>
          <w:szCs w:val="28"/>
        </w:rPr>
        <w:t>人，工学博士，教授，上海电力大学</w:t>
      </w:r>
      <w:r>
        <w:rPr>
          <w:rFonts w:hint="eastAsia"/>
          <w:sz w:val="28"/>
          <w:szCs w:val="28"/>
        </w:rPr>
        <w:t>能源与机械工程</w:t>
      </w:r>
      <w:r w:rsidR="004E3B13">
        <w:rPr>
          <w:rFonts w:hint="eastAsia"/>
          <w:sz w:val="28"/>
          <w:szCs w:val="28"/>
        </w:rPr>
        <w:t>学院</w:t>
      </w:r>
      <w:r w:rsidR="004E3B13">
        <w:rPr>
          <w:rFonts w:hint="eastAsia"/>
          <w:b/>
          <w:bCs/>
          <w:sz w:val="28"/>
          <w:szCs w:val="28"/>
        </w:rPr>
        <w:t xml:space="preserve"> </w:t>
      </w:r>
    </w:p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3159F2" w:rsidRDefault="00F2259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1995</w:t>
      </w:r>
      <w:r w:rsidR="004E3B13"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上海交通</w:t>
      </w:r>
      <w:r w:rsidR="004E3B13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电厂热能动力工程</w:t>
      </w:r>
      <w:r w:rsidR="004E3B13">
        <w:rPr>
          <w:rFonts w:hint="eastAsia"/>
          <w:sz w:val="28"/>
          <w:szCs w:val="28"/>
        </w:rPr>
        <w:t>专业；</w:t>
      </w:r>
      <w:r w:rsidR="004E3B13">
        <w:rPr>
          <w:rFonts w:hint="eastAsia"/>
          <w:sz w:val="28"/>
          <w:szCs w:val="28"/>
        </w:rPr>
        <w:t xml:space="preserve"> </w:t>
      </w:r>
    </w:p>
    <w:p w:rsidR="003159F2" w:rsidRDefault="00F2259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1998</w:t>
      </w:r>
      <w:r w:rsidR="004E3B13">
        <w:rPr>
          <w:rFonts w:hint="eastAsia"/>
          <w:sz w:val="28"/>
          <w:szCs w:val="28"/>
        </w:rPr>
        <w:t>年，硕士毕业于</w:t>
      </w:r>
      <w:r>
        <w:rPr>
          <w:rFonts w:hint="eastAsia"/>
          <w:sz w:val="28"/>
          <w:szCs w:val="28"/>
        </w:rPr>
        <w:t>上海交通大学电厂热能动力工程专业</w:t>
      </w:r>
      <w:r w:rsidR="004E3B13">
        <w:rPr>
          <w:rFonts w:hint="eastAsia"/>
          <w:sz w:val="28"/>
          <w:szCs w:val="28"/>
        </w:rPr>
        <w:t>，主要从事</w:t>
      </w:r>
      <w:r>
        <w:rPr>
          <w:rFonts w:hint="eastAsia"/>
          <w:sz w:val="28"/>
          <w:szCs w:val="28"/>
        </w:rPr>
        <w:t>工业节能方面的研究</w:t>
      </w:r>
      <w:r w:rsidR="004E3B13">
        <w:rPr>
          <w:rFonts w:hint="eastAsia"/>
          <w:sz w:val="28"/>
          <w:szCs w:val="28"/>
        </w:rPr>
        <w:t>；</w:t>
      </w:r>
      <w:r w:rsidR="004E3B13">
        <w:rPr>
          <w:rFonts w:hint="eastAsia"/>
          <w:sz w:val="28"/>
          <w:szCs w:val="28"/>
        </w:rPr>
        <w:t xml:space="preserve"> </w:t>
      </w:r>
    </w:p>
    <w:p w:rsidR="003159F2" w:rsidRDefault="00D52B2B">
      <w:pPr>
        <w:rPr>
          <w:sz w:val="28"/>
          <w:szCs w:val="28"/>
        </w:rPr>
      </w:pPr>
      <w:r>
        <w:rPr>
          <w:sz w:val="28"/>
          <w:szCs w:val="28"/>
        </w:rPr>
        <w:t>2004</w:t>
      </w:r>
      <w:bookmarkStart w:id="0" w:name="_GoBack"/>
      <w:bookmarkEnd w:id="0"/>
      <w:r w:rsidR="004E3B13">
        <w:rPr>
          <w:rFonts w:hint="eastAsia"/>
          <w:sz w:val="28"/>
          <w:szCs w:val="28"/>
        </w:rPr>
        <w:t>年，博士毕业于</w:t>
      </w:r>
      <w:r w:rsidR="00F22599">
        <w:rPr>
          <w:rFonts w:hint="eastAsia"/>
          <w:sz w:val="28"/>
          <w:szCs w:val="28"/>
        </w:rPr>
        <w:t>美国佐治亚理工学院机械工程</w:t>
      </w:r>
      <w:r w:rsidR="004E3B13">
        <w:rPr>
          <w:rFonts w:hint="eastAsia"/>
          <w:sz w:val="28"/>
          <w:szCs w:val="28"/>
        </w:rPr>
        <w:t>专业，主要从事</w:t>
      </w:r>
      <w:r w:rsidR="00F22599">
        <w:rPr>
          <w:rFonts w:hint="eastAsia"/>
          <w:sz w:val="28"/>
          <w:szCs w:val="28"/>
        </w:rPr>
        <w:t>微尺度换热方面的研究</w:t>
      </w:r>
    </w:p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3159F2" w:rsidRDefault="00F2259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2005</w:t>
      </w:r>
      <w:r w:rsidR="004E3B13"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2012</w:t>
      </w:r>
      <w:r w:rsidR="004E3B13">
        <w:rPr>
          <w:rFonts w:hint="eastAsia"/>
          <w:sz w:val="28"/>
          <w:szCs w:val="28"/>
        </w:rPr>
        <w:t>年</w:t>
      </w:r>
      <w:r w:rsidR="004E3B13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上海</w:t>
      </w:r>
      <w:r w:rsidR="002E6366">
        <w:rPr>
          <w:rFonts w:hint="eastAsia"/>
          <w:sz w:val="28"/>
          <w:szCs w:val="28"/>
        </w:rPr>
        <w:t>电力学院能源与环境工程</w:t>
      </w:r>
      <w:r w:rsidR="004E3B13">
        <w:rPr>
          <w:rFonts w:hint="eastAsia"/>
          <w:sz w:val="28"/>
          <w:szCs w:val="28"/>
        </w:rPr>
        <w:t>学院任教</w:t>
      </w:r>
    </w:p>
    <w:p w:rsidR="002E6366" w:rsidRDefault="002E6366" w:rsidP="002E636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2012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上海电力学院能源与机械工程学院任教</w:t>
      </w:r>
    </w:p>
    <w:p w:rsidR="002E6366" w:rsidRDefault="002E6366" w:rsidP="002E636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年至今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上海电力大学能源与机械工程学院任教</w:t>
      </w:r>
    </w:p>
    <w:p w:rsidR="002E6366" w:rsidRDefault="002E6366">
      <w:pPr>
        <w:rPr>
          <w:b/>
          <w:bCs/>
          <w:sz w:val="30"/>
          <w:szCs w:val="30"/>
        </w:rPr>
      </w:pPr>
    </w:p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3159F2" w:rsidRDefault="009B7340">
      <w:pPr>
        <w:rPr>
          <w:b/>
          <w:bCs/>
          <w:sz w:val="30"/>
          <w:szCs w:val="30"/>
        </w:rPr>
      </w:pPr>
      <w:r>
        <w:rPr>
          <w:rFonts w:ascii="宋体" w:hAnsi="宋体" w:hint="eastAsia"/>
        </w:rPr>
        <w:t>多能互补</w:t>
      </w:r>
      <w:r>
        <w:rPr>
          <w:rFonts w:ascii="宋体" w:eastAsia="宋体" w:hAnsi="宋体" w:cs="Times New Roman" w:hint="eastAsia"/>
        </w:rPr>
        <w:t>能源</w:t>
      </w:r>
      <w:r>
        <w:rPr>
          <w:rFonts w:ascii="宋体" w:hAnsi="宋体" w:hint="eastAsia"/>
        </w:rPr>
        <w:t>系统</w:t>
      </w:r>
      <w:r>
        <w:rPr>
          <w:rFonts w:ascii="宋体" w:eastAsia="宋体" w:hAnsi="宋体" w:cs="Times New Roman" w:hint="eastAsia"/>
        </w:rPr>
        <w:t>，太阳能利用</w:t>
      </w:r>
    </w:p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主要科研项目</w:t>
      </w:r>
    </w:p>
    <w:p w:rsidR="003159F2" w:rsidRPr="009B7340" w:rsidRDefault="009B7340" w:rsidP="004E3B13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b/>
          <w:bCs/>
          <w:sz w:val="30"/>
          <w:szCs w:val="30"/>
        </w:rPr>
      </w:pPr>
      <w:r w:rsidRPr="00281320">
        <w:rPr>
          <w:rFonts w:ascii="宋体" w:eastAsia="宋体" w:hAnsi="宋体" w:cs="Times New Roman" w:hint="eastAsia"/>
        </w:rPr>
        <w:t>Mie谐振电介质颗粒超材料热辐射特性的机理研究</w:t>
      </w:r>
      <w:r>
        <w:rPr>
          <w:rFonts w:ascii="宋体" w:hAnsi="宋体" w:hint="eastAsia"/>
        </w:rPr>
        <w:t>，</w:t>
      </w:r>
      <w:r w:rsidRPr="00281320">
        <w:rPr>
          <w:rFonts w:ascii="宋体" w:eastAsia="宋体" w:hAnsi="宋体" w:cs="Times New Roman" w:hint="eastAsia"/>
        </w:rPr>
        <w:t>国家自然科学基金</w:t>
      </w:r>
      <w:r>
        <w:rPr>
          <w:rFonts w:ascii="宋体" w:hAnsi="宋体" w:hint="eastAsia"/>
        </w:rPr>
        <w:t>面上项目</w:t>
      </w:r>
    </w:p>
    <w:p w:rsidR="009B7340" w:rsidRPr="009B7340" w:rsidRDefault="009B7340" w:rsidP="004E3B13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b/>
          <w:bCs/>
          <w:sz w:val="30"/>
          <w:szCs w:val="30"/>
        </w:rPr>
      </w:pPr>
      <w:r w:rsidRPr="00281320">
        <w:rPr>
          <w:rFonts w:ascii="宋体" w:eastAsia="宋体" w:hAnsi="宋体" w:cs="Times New Roman"/>
        </w:rPr>
        <w:t>高效分布式太阳能热电联供系统关键技术的研究</w:t>
      </w:r>
      <w:r>
        <w:rPr>
          <w:rFonts w:ascii="宋体" w:hAnsi="宋体" w:hint="eastAsia"/>
        </w:rPr>
        <w:t>，</w:t>
      </w:r>
      <w:r w:rsidRPr="00281320">
        <w:rPr>
          <w:rFonts w:ascii="宋体" w:eastAsia="宋体" w:hAnsi="宋体" w:cs="Times New Roman" w:hint="eastAsia"/>
        </w:rPr>
        <w:t>上海市科学技术委员会重点项目</w:t>
      </w:r>
    </w:p>
    <w:p w:rsidR="000323CE" w:rsidRPr="000323CE" w:rsidRDefault="000323CE" w:rsidP="004E3B13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="宋体" w:hAnsi="宋体"/>
        </w:rPr>
      </w:pPr>
      <w:r w:rsidRPr="000323CE">
        <w:rPr>
          <w:rFonts w:ascii="宋体" w:hAnsi="宋体" w:hint="eastAsia"/>
        </w:rPr>
        <w:t>多类型能源分布式系统集成与运行技术的研究及应用，上海市科委项目重点项目</w:t>
      </w:r>
    </w:p>
    <w:p w:rsidR="000323CE" w:rsidRPr="000323CE" w:rsidRDefault="000323CE" w:rsidP="004E3B13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="宋体" w:hAnsi="宋体"/>
        </w:rPr>
      </w:pPr>
      <w:r w:rsidRPr="000323CE">
        <w:rPr>
          <w:rFonts w:ascii="宋体" w:hAnsi="宋体" w:hint="eastAsia"/>
        </w:rPr>
        <w:t>基于纳米流体的太阳能光伏光热综合利用技术，上海市教委曙光计划项目</w:t>
      </w:r>
    </w:p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:rsidR="003159F2" w:rsidRPr="000323CE" w:rsidRDefault="000323CE" w:rsidP="004E3B13">
      <w:pPr>
        <w:pStyle w:val="a3"/>
        <w:numPr>
          <w:ilvl w:val="0"/>
          <w:numId w:val="2"/>
        </w:numPr>
        <w:spacing w:line="360" w:lineRule="auto"/>
        <w:ind w:left="357" w:firstLineChars="0" w:hanging="357"/>
        <w:rPr>
          <w:rFonts w:ascii="宋体" w:eastAsia="宋体" w:hAnsi="宋体" w:cs="Times New Roman"/>
        </w:rPr>
      </w:pPr>
      <w:r w:rsidRPr="000323CE">
        <w:rPr>
          <w:rFonts w:ascii="宋体" w:eastAsia="宋体" w:hAnsi="宋体" w:cs="Times New Roman"/>
        </w:rPr>
        <w:t>Experimental investigation of a concentrating PV/T collector with Cu9S5</w:t>
      </w:r>
      <w:r w:rsidRPr="000323CE">
        <w:rPr>
          <w:rFonts w:ascii="宋体" w:eastAsia="宋体" w:hAnsi="宋体" w:cs="Times New Roman" w:hint="eastAsia"/>
        </w:rPr>
        <w:t xml:space="preserve"> </w:t>
      </w:r>
      <w:r w:rsidRPr="000323CE">
        <w:rPr>
          <w:rFonts w:ascii="宋体" w:eastAsia="宋体" w:hAnsi="宋体" w:cs="Times New Roman"/>
        </w:rPr>
        <w:t>nanofluid spectral splitting filter</w:t>
      </w:r>
      <w:r w:rsidRPr="000323CE">
        <w:rPr>
          <w:rFonts w:ascii="宋体" w:eastAsia="宋体" w:hAnsi="宋体" w:cs="Times New Roman" w:hint="eastAsia"/>
        </w:rPr>
        <w:t>, Applied Energy</w:t>
      </w:r>
    </w:p>
    <w:p w:rsidR="000323CE" w:rsidRPr="000323CE" w:rsidRDefault="000323CE" w:rsidP="004E3B13">
      <w:pPr>
        <w:pStyle w:val="a3"/>
        <w:numPr>
          <w:ilvl w:val="0"/>
          <w:numId w:val="2"/>
        </w:numPr>
        <w:spacing w:line="360" w:lineRule="auto"/>
        <w:ind w:left="357" w:firstLineChars="0" w:hanging="357"/>
        <w:rPr>
          <w:rFonts w:ascii="宋体" w:eastAsia="宋体" w:hAnsi="宋体" w:cs="Times New Roman"/>
        </w:rPr>
      </w:pPr>
      <w:r w:rsidRPr="000323CE">
        <w:rPr>
          <w:rFonts w:ascii="宋体" w:eastAsia="宋体" w:hAnsi="宋体" w:cs="Times New Roman"/>
        </w:rPr>
        <w:t>The radiation property of activated carbon particles in the visible to infrared spectrum</w:t>
      </w:r>
      <w:r w:rsidRPr="000323CE">
        <w:rPr>
          <w:rFonts w:ascii="宋体" w:eastAsia="宋体" w:hAnsi="宋体" w:cs="Times New Roman" w:hint="eastAsia"/>
        </w:rPr>
        <w:t>, Solar Energy</w:t>
      </w:r>
    </w:p>
    <w:p w:rsidR="000323CE" w:rsidRPr="000323CE" w:rsidRDefault="000323CE" w:rsidP="004E3B13">
      <w:pPr>
        <w:pStyle w:val="a3"/>
        <w:numPr>
          <w:ilvl w:val="0"/>
          <w:numId w:val="2"/>
        </w:numPr>
        <w:spacing w:line="360" w:lineRule="auto"/>
        <w:ind w:left="357" w:firstLineChars="0" w:hanging="357"/>
        <w:rPr>
          <w:rFonts w:ascii="宋体" w:eastAsia="宋体" w:hAnsi="宋体" w:cs="Times New Roman"/>
        </w:rPr>
      </w:pPr>
      <w:r w:rsidRPr="000323CE">
        <w:rPr>
          <w:rFonts w:ascii="宋体" w:eastAsia="宋体" w:hAnsi="宋体" w:cs="Times New Roman"/>
        </w:rPr>
        <w:t>纳米流体为工质的直吸式太阳集热器性能研究</w:t>
      </w:r>
      <w:r w:rsidRPr="000323CE">
        <w:rPr>
          <w:rFonts w:ascii="宋体" w:eastAsia="宋体" w:hAnsi="宋体" w:cs="Times New Roman" w:hint="eastAsia"/>
        </w:rPr>
        <w:t>，太阳能学报</w:t>
      </w:r>
    </w:p>
    <w:p w:rsidR="000323CE" w:rsidRPr="000323CE" w:rsidRDefault="000323CE" w:rsidP="004E3B13">
      <w:pPr>
        <w:pStyle w:val="a3"/>
        <w:numPr>
          <w:ilvl w:val="0"/>
          <w:numId w:val="2"/>
        </w:numPr>
        <w:spacing w:line="360" w:lineRule="auto"/>
        <w:ind w:left="357" w:firstLineChars="0" w:hanging="357"/>
        <w:rPr>
          <w:rFonts w:ascii="宋体" w:eastAsia="宋体" w:hAnsi="宋体" w:cs="Times New Roman"/>
        </w:rPr>
      </w:pPr>
      <w:r w:rsidRPr="000323CE">
        <w:rPr>
          <w:rFonts w:ascii="宋体" w:eastAsia="宋体" w:hAnsi="宋体" w:cs="Times New Roman" w:hint="eastAsia"/>
        </w:rPr>
        <w:t>基于TiN-EG纳米流体的直接吸收式太阳集热系统性能实验研究，太阳能学报</w:t>
      </w:r>
    </w:p>
    <w:p w:rsidR="000323CE" w:rsidRPr="000323CE" w:rsidRDefault="000323CE" w:rsidP="004E3B13">
      <w:pPr>
        <w:pStyle w:val="a3"/>
        <w:numPr>
          <w:ilvl w:val="0"/>
          <w:numId w:val="2"/>
        </w:numPr>
        <w:spacing w:line="360" w:lineRule="auto"/>
        <w:ind w:left="357" w:firstLineChars="0" w:hanging="357"/>
        <w:rPr>
          <w:rFonts w:ascii="宋体" w:eastAsia="宋体" w:hAnsi="宋体" w:cs="Times New Roman"/>
        </w:rPr>
      </w:pPr>
      <w:r w:rsidRPr="000323CE">
        <w:rPr>
          <w:rFonts w:ascii="宋体" w:eastAsia="宋体" w:hAnsi="宋体" w:cs="Times New Roman" w:hint="eastAsia"/>
        </w:rPr>
        <w:t>以水为工质的面板式PV/T系统性能研究，太阳能学报</w:t>
      </w:r>
    </w:p>
    <w:p w:rsidR="000323CE" w:rsidRPr="000323CE" w:rsidRDefault="000323CE" w:rsidP="004E3B13">
      <w:pPr>
        <w:pStyle w:val="a3"/>
        <w:numPr>
          <w:ilvl w:val="0"/>
          <w:numId w:val="2"/>
        </w:numPr>
        <w:spacing w:line="360" w:lineRule="auto"/>
        <w:ind w:left="357" w:firstLineChars="0" w:hanging="357"/>
        <w:rPr>
          <w:rFonts w:ascii="宋体" w:eastAsia="宋体" w:hAnsi="宋体" w:cs="Times New Roman"/>
        </w:rPr>
      </w:pPr>
      <w:r w:rsidRPr="000323CE">
        <w:rPr>
          <w:rFonts w:ascii="宋体" w:eastAsia="宋体" w:hAnsi="宋体" w:cs="Times New Roman" w:hint="eastAsia"/>
        </w:rPr>
        <w:t>不同安装方式建筑光伏系统的经济性及环境效益，太阳能学报</w:t>
      </w:r>
    </w:p>
    <w:p w:rsidR="003159F2" w:rsidRDefault="004E3B1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:rsidR="000323CE" w:rsidRDefault="000323CE" w:rsidP="004E3B13">
      <w:pPr>
        <w:spacing w:line="360" w:lineRule="auto"/>
        <w:rPr>
          <w:b/>
          <w:bCs/>
          <w:sz w:val="30"/>
          <w:szCs w:val="30"/>
        </w:rPr>
      </w:pPr>
      <w:r>
        <w:rPr>
          <w:rFonts w:hint="eastAsia"/>
          <w:color w:val="000000"/>
          <w:sz w:val="23"/>
          <w:szCs w:val="23"/>
          <w:shd w:val="clear" w:color="auto" w:fill="F5FBFF"/>
        </w:rPr>
        <w:t>动力工程及工程热物理或电气工程硕士毕业，对多能互补及太阳能利用等研究方向有浓厚兴趣。</w:t>
      </w:r>
    </w:p>
    <w:sectPr w:rsidR="000323CE" w:rsidSect="003159F2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F31" w:rsidRDefault="004C1F31" w:rsidP="00F43C4F">
      <w:r>
        <w:separator/>
      </w:r>
    </w:p>
  </w:endnote>
  <w:endnote w:type="continuationSeparator" w:id="0">
    <w:p w:rsidR="004C1F31" w:rsidRDefault="004C1F31" w:rsidP="00F4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F31" w:rsidRDefault="004C1F31" w:rsidP="00F43C4F">
      <w:r>
        <w:separator/>
      </w:r>
    </w:p>
  </w:footnote>
  <w:footnote w:type="continuationSeparator" w:id="0">
    <w:p w:rsidR="004C1F31" w:rsidRDefault="004C1F31" w:rsidP="00F43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E2B93"/>
    <w:multiLevelType w:val="hybridMultilevel"/>
    <w:tmpl w:val="34DAEC8E"/>
    <w:lvl w:ilvl="0" w:tplc="2078E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D27AB4"/>
    <w:multiLevelType w:val="hybridMultilevel"/>
    <w:tmpl w:val="6360F2C6"/>
    <w:lvl w:ilvl="0" w:tplc="6AF48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59F2"/>
    <w:rsid w:val="000323CE"/>
    <w:rsid w:val="002E6366"/>
    <w:rsid w:val="003159F2"/>
    <w:rsid w:val="004C1F31"/>
    <w:rsid w:val="004E3B13"/>
    <w:rsid w:val="00644152"/>
    <w:rsid w:val="009B7340"/>
    <w:rsid w:val="00D52B2B"/>
    <w:rsid w:val="00F22599"/>
    <w:rsid w:val="00F43C4F"/>
    <w:rsid w:val="00FA50B5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26B05DE-B042-4E90-B0AD-EB705C61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9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9B734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323CE"/>
    <w:rPr>
      <w:color w:val="0000FF"/>
      <w:u w:val="single"/>
    </w:rPr>
  </w:style>
  <w:style w:type="paragraph" w:styleId="a5">
    <w:name w:val="header"/>
    <w:basedOn w:val="a"/>
    <w:link w:val="Char"/>
    <w:rsid w:val="00F43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43C4F"/>
    <w:rPr>
      <w:kern w:val="2"/>
      <w:sz w:val="18"/>
      <w:szCs w:val="18"/>
    </w:rPr>
  </w:style>
  <w:style w:type="paragraph" w:styleId="a6">
    <w:name w:val="footer"/>
    <w:basedOn w:val="a"/>
    <w:link w:val="Char0"/>
    <w:rsid w:val="00F43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43C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113E12-0601-4CB2-ABFE-D920612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薛晓明</cp:lastModifiedBy>
  <cp:revision>5</cp:revision>
  <dcterms:created xsi:type="dcterms:W3CDTF">2014-10-29T12:08:00Z</dcterms:created>
  <dcterms:modified xsi:type="dcterms:W3CDTF">2019-02-03T15:21:00Z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