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A3C89B">
      <w:pPr>
        <w:jc w:val="center"/>
        <w:rPr>
          <w:rFonts w:hint="eastAsia" w:ascii="黑体" w:hAnsi="黑体" w:eastAsia="黑体" w:cs="Times New Roman"/>
          <w:b/>
          <w:sz w:val="28"/>
          <w:szCs w:val="24"/>
          <w:lang w:val="en-US" w:eastAsia="zh-CN"/>
        </w:rPr>
      </w:pPr>
      <w:r>
        <w:rPr>
          <w:rFonts w:hint="eastAsia" w:ascii="黑体" w:hAnsi="黑体" w:eastAsia="黑体" w:cs="Times New Roman"/>
          <w:b/>
          <w:sz w:val="28"/>
          <w:szCs w:val="24"/>
          <w:lang w:val="en-US" w:eastAsia="zh-CN"/>
        </w:rPr>
        <w:t>中国银行</w:t>
      </w:r>
      <w:r>
        <w:rPr>
          <w:rFonts w:hint="eastAsia" w:ascii="黑体" w:hAnsi="黑体" w:eastAsia="黑体" w:cs="Times New Roman"/>
          <w:b/>
          <w:sz w:val="28"/>
          <w:szCs w:val="24"/>
        </w:rPr>
        <w:t>国家助学贷款</w:t>
      </w:r>
      <w:r>
        <w:rPr>
          <w:rFonts w:hint="eastAsia" w:ascii="黑体" w:hAnsi="黑体" w:eastAsia="黑体" w:cs="Times New Roman"/>
          <w:b/>
          <w:sz w:val="28"/>
          <w:szCs w:val="24"/>
          <w:lang w:val="en-US" w:eastAsia="zh-CN"/>
        </w:rPr>
        <w:t>还款指南</w:t>
      </w:r>
    </w:p>
    <w:p w14:paraId="65E85D5D">
      <w:pPr>
        <w:jc w:val="both"/>
        <w:rPr>
          <w:rFonts w:hint="eastAsia" w:ascii="黑体" w:hAnsi="黑体" w:eastAsia="黑体" w:cs="Times New Roman"/>
          <w:b/>
          <w:sz w:val="28"/>
          <w:szCs w:val="24"/>
          <w:lang w:val="en-US" w:eastAsia="zh-CN"/>
        </w:rPr>
      </w:pPr>
    </w:p>
    <w:p w14:paraId="05760DCA">
      <w:pPr>
        <w:ind w:firstLine="562" w:firstLineChars="200"/>
        <w:jc w:val="both"/>
        <w:rPr>
          <w:rFonts w:hint="eastAsia" w:ascii="黑体" w:hAnsi="黑体" w:eastAsia="黑体" w:cs="Times New Roman"/>
          <w:b/>
          <w:sz w:val="28"/>
          <w:szCs w:val="24"/>
          <w:lang w:val="en-US" w:eastAsia="zh-CN"/>
        </w:rPr>
      </w:pPr>
      <w:r>
        <w:rPr>
          <w:rFonts w:hint="eastAsia" w:ascii="黑体" w:hAnsi="黑体" w:eastAsia="黑体" w:cs="Times New Roman"/>
          <w:b/>
          <w:sz w:val="28"/>
          <w:szCs w:val="24"/>
          <w:lang w:val="en-US" w:eastAsia="zh-CN"/>
        </w:rPr>
        <w:t>前文：为保证后续还款能正常提交，请先在首页搜索栏搜索“手机盾”，按流程开通后再操作还款即可。</w:t>
      </w:r>
    </w:p>
    <w:p w14:paraId="22F3107C">
      <w:pPr>
        <w:ind w:firstLine="562" w:firstLineChars="200"/>
        <w:jc w:val="both"/>
      </w:pPr>
      <w:r>
        <w:rPr>
          <w:rFonts w:hint="eastAsia" w:ascii="黑体" w:hAnsi="黑体" w:eastAsia="黑体" w:cs="Times New Roman"/>
          <w:b/>
          <w:sz w:val="28"/>
          <w:szCs w:val="24"/>
          <w:lang w:val="en-US" w:eastAsia="zh-CN"/>
        </w:rPr>
        <w:t>以下是还款指南截图：</w:t>
      </w:r>
    </w:p>
    <w:p w14:paraId="221461B5">
      <w:pPr>
        <w:ind w:firstLine="420" w:firstLineChars="200"/>
        <w:jc w:val="center"/>
      </w:pPr>
      <w:r>
        <w:drawing>
          <wp:inline distT="0" distB="0" distL="114300" distR="114300">
            <wp:extent cx="3168650" cy="57404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4892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CBDCB">
      <w:pPr>
        <w:ind w:firstLine="420" w:firstLineChars="200"/>
        <w:jc w:val="center"/>
      </w:pPr>
      <w:r>
        <w:drawing>
          <wp:inline distT="0" distB="0" distL="114300" distR="114300">
            <wp:extent cx="2680970" cy="4127500"/>
            <wp:effectExtent l="0" t="0" r="1143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5208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F1A84">
      <w:pPr>
        <w:ind w:firstLine="420" w:firstLineChars="200"/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718435" cy="4441190"/>
            <wp:effectExtent l="0" t="0" r="12065" b="3810"/>
            <wp:docPr id="3" name="图片 3" descr="bc87f94691f6a2e7dc0550a86ea9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c87f94691f6a2e7dc0550a86ea922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4C148">
      <w:pPr>
        <w:ind w:firstLine="420" w:firstLineChars="200"/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717800" cy="4183380"/>
            <wp:effectExtent l="0" t="0" r="0" b="0"/>
            <wp:docPr id="4" name="图片 4" descr="96ff58685566e8380231d5606dd94bc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6ff58685566e8380231d5606dd94bcd"/>
                    <pic:cNvPicPr/>
                  </pic:nvPicPr>
                  <pic:blipFill>
                    <a:blip r:embed="rId7"/>
                    <a:srcRect t="5832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CA7EA">
      <w:pPr>
        <w:ind w:firstLine="420" w:firstLineChars="200"/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717800" cy="4183380"/>
            <wp:effectExtent l="0" t="0" r="0" b="7620"/>
            <wp:docPr id="5" name="图片 5" descr="15829ef61c1f3b870b28611e0bedcef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29ef61c1f3b870b28611e0bedcefc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691FC">
      <w:pPr>
        <w:ind w:firstLine="420" w:firstLineChars="200"/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717800" cy="3957955"/>
            <wp:effectExtent l="0" t="0" r="0" b="0"/>
            <wp:docPr id="6" name="图片 6" descr="cd067d9a5fc4e5732625e73cb67d5b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d067d9a5fc4e5732625e73cb67d5b85"/>
                    <pic:cNvPicPr/>
                  </pic:nvPicPr>
                  <pic:blipFill>
                    <a:blip r:embed="rId9"/>
                    <a:srcRect t="5389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D0B7D13">
      <w:pPr>
        <w:ind w:firstLine="420" w:firstLineChars="200"/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761615" cy="3731895"/>
            <wp:effectExtent l="0" t="0" r="6985" b="1905"/>
            <wp:docPr id="7" name="图片 7" descr="a54b248216b2d9fc3e8129504328baf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54b248216b2d9fc3e8129504328baf8"/>
                    <pic:cNvPicPr/>
                  </pic:nvPicPr>
                  <pic:blipFill>
                    <a:blip r:embed="rId10"/>
                    <a:srcRect t="5681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3A1752"/>
    <w:rsid w:val="253A1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2025-04-21T02:07:00Z</dcterms:created>
  <dc:creator>星雪是只小狐狸</dc:creator>
  <cp:lastModifiedBy>星雪是只小狐狸</cp:lastModifiedBy>
  <dcterms:modified xsi:type="dcterms:W3CDTF">2025-04-21T02:14:34Z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1AB2728777D64D948DB6985BC09A9ACA_11</vt:lpwstr>
  </property>
  <property fmtid="{D5CDD505-2E9C-101B-9397-08002B2CF9AE}" pid="4" name="KSOTemplateDocerSaveRecord">
    <vt:lpwstr>eyJoZGlkIjoiZjNmNWMwOGE5ODU4MzlmOThhMjMxYmIzMzY0YWZhM2IiLCJ1c2VySWQiOiI0NDA4NDc2NDUifQ==</vt:lpwstr>
  </property>
</Properties>
</file>