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07CA" w14:textId="50B6D08E" w:rsidR="00156D58" w:rsidRPr="00A0277B" w:rsidRDefault="00E16E08" w:rsidP="00A0277B">
      <w:pPr>
        <w:widowControl/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A0277B">
        <w:rPr>
          <w:rFonts w:ascii="黑体" w:eastAsia="黑体" w:hAnsi="黑体" w:hint="eastAsia"/>
          <w:sz w:val="32"/>
          <w:szCs w:val="32"/>
        </w:rPr>
        <w:t>附件</w:t>
      </w:r>
    </w:p>
    <w:p w14:paraId="4BD6BDA1" w14:textId="77777777" w:rsidR="00ED3622" w:rsidRPr="00820264" w:rsidRDefault="00563605" w:rsidP="00820264">
      <w:pPr>
        <w:widowControl/>
        <w:shd w:val="clear" w:color="auto" w:fill="FFFFFF"/>
        <w:spacing w:line="500" w:lineRule="exact"/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  <w:r w:rsidRPr="00E16E08">
        <w:rPr>
          <w:rFonts w:ascii="华文中宋" w:eastAsia="华文中宋" w:hAnsi="华文中宋" w:hint="eastAsia"/>
          <w:sz w:val="32"/>
          <w:szCs w:val="32"/>
        </w:rPr>
        <w:t>“</w:t>
      </w:r>
      <w:r w:rsidR="00820264" w:rsidRPr="00820264">
        <w:rPr>
          <w:rFonts w:ascii="华文中宋" w:eastAsia="华文中宋" w:hAnsi="华文中宋" w:hint="eastAsia"/>
          <w:sz w:val="32"/>
          <w:szCs w:val="32"/>
        </w:rPr>
        <w:t>扎根基层 挥洒青春-强国建设有我</w:t>
      </w:r>
      <w:r w:rsidRPr="00E16E08">
        <w:rPr>
          <w:rFonts w:ascii="华文中宋" w:eastAsia="华文中宋" w:hAnsi="华文中宋" w:hint="eastAsia"/>
          <w:sz w:val="32"/>
          <w:szCs w:val="32"/>
        </w:rPr>
        <w:t>”</w:t>
      </w:r>
    </w:p>
    <w:p w14:paraId="08359CE3" w14:textId="77777777" w:rsidR="00156D58" w:rsidRPr="00ED3622" w:rsidRDefault="004458CB" w:rsidP="00A0277B">
      <w:pPr>
        <w:widowControl/>
        <w:spacing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E16E08">
        <w:rPr>
          <w:rFonts w:ascii="华文中宋" w:eastAsia="华文中宋" w:hAnsi="华文中宋" w:hint="eastAsia"/>
          <w:sz w:val="32"/>
          <w:szCs w:val="32"/>
        </w:rPr>
        <w:t>资助育人</w:t>
      </w:r>
      <w:r w:rsidR="00563605" w:rsidRPr="00E16E08">
        <w:rPr>
          <w:rFonts w:ascii="华文中宋" w:eastAsia="华文中宋" w:hAnsi="华文中宋" w:hint="eastAsia"/>
          <w:sz w:val="32"/>
          <w:szCs w:val="32"/>
        </w:rPr>
        <w:t>主题征文</w:t>
      </w:r>
      <w:r w:rsidR="00156D58" w:rsidRPr="00E16E08">
        <w:rPr>
          <w:rFonts w:ascii="华文中宋" w:eastAsia="华文中宋" w:hAnsi="华文中宋" w:cs="Times New Roman" w:hint="eastAsia"/>
          <w:sz w:val="32"/>
          <w:szCs w:val="32"/>
        </w:rPr>
        <w:t>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724"/>
        <w:gridCol w:w="882"/>
        <w:gridCol w:w="1030"/>
        <w:gridCol w:w="1028"/>
        <w:gridCol w:w="1961"/>
      </w:tblGrid>
      <w:tr w:rsidR="00156D58" w14:paraId="234D188B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0BD06A50" w14:textId="77777777" w:rsidR="00156D58" w:rsidRPr="00E16E08" w:rsidRDefault="00144EB6" w:rsidP="00C02236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毕业高校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名称</w:t>
            </w:r>
          </w:p>
          <w:p w14:paraId="558B3B3B" w14:textId="77777777" w:rsidR="00156D58" w:rsidRPr="00E16E08" w:rsidRDefault="00156D58" w:rsidP="00C02236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(</w:t>
            </w:r>
            <w:r w:rsidR="00820264">
              <w:rPr>
                <w:rFonts w:ascii="仿宋_GB2312" w:eastAsia="仿宋_GB2312" w:hAnsi="仿宋" w:cs="Times New Roman" w:hint="eastAsia"/>
                <w:sz w:val="28"/>
                <w:szCs w:val="28"/>
              </w:rPr>
              <w:t>学生处</w:t>
            </w: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盖章)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596C1ACD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7A7967E8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5FB35FD1" w14:textId="77777777" w:rsidR="00156D58" w:rsidRPr="00E16E08" w:rsidRDefault="00563605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征文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题目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7F6FAE29" w14:textId="77777777" w:rsidR="00156D58" w:rsidRPr="00E16E08" w:rsidRDefault="00156D58" w:rsidP="00E633AD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A65DDC" w14:paraId="49F7F548" w14:textId="77777777" w:rsidTr="00A65DDC">
        <w:trPr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1E9429CB" w14:textId="77777777" w:rsidR="00A65DDC" w:rsidRDefault="00A65DDC" w:rsidP="00A65DDC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基层就业学费</w:t>
            </w:r>
          </w:p>
          <w:p w14:paraId="351403A0" w14:textId="77777777" w:rsidR="00A65DDC" w:rsidRPr="00E16E08" w:rsidRDefault="00A65DDC" w:rsidP="00A65DDC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补代偿类别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5BDBD169" w14:textId="77777777" w:rsidR="00A65DDC" w:rsidRDefault="00A65DDC" w:rsidP="00E633AD">
            <w:pPr>
              <w:spacing w:line="360" w:lineRule="auto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中西部基层就业</w:t>
            </w:r>
          </w:p>
          <w:p w14:paraId="1AFDA381" w14:textId="77777777" w:rsidR="00A65DDC" w:rsidRDefault="00A65DDC" w:rsidP="00E633AD">
            <w:pPr>
              <w:spacing w:line="360" w:lineRule="auto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○</w:t>
            </w:r>
            <w:r w:rsidR="001216C1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上海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农村学校任教</w:t>
            </w:r>
          </w:p>
          <w:p w14:paraId="0F765718" w14:textId="77777777" w:rsidR="00A65DDC" w:rsidRPr="00E16E08" w:rsidRDefault="00A65DDC" w:rsidP="00E633AD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○</w:t>
            </w:r>
            <w:r w:rsidR="001216C1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上海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涉农单位就业</w:t>
            </w:r>
          </w:p>
        </w:tc>
      </w:tr>
      <w:tr w:rsidR="00156D58" w14:paraId="2621900D" w14:textId="77777777" w:rsidTr="00A65DDC">
        <w:trPr>
          <w:jc w:val="center"/>
        </w:trPr>
        <w:tc>
          <w:tcPr>
            <w:tcW w:w="1250" w:type="pct"/>
            <w:shd w:val="clear" w:color="auto" w:fill="auto"/>
          </w:tcPr>
          <w:p w14:paraId="4889A286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976" w:type="pct"/>
            <w:shd w:val="clear" w:color="auto" w:fill="auto"/>
          </w:tcPr>
          <w:p w14:paraId="632CC093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46E4B5B2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583" w:type="pct"/>
            <w:shd w:val="clear" w:color="auto" w:fill="auto"/>
          </w:tcPr>
          <w:p w14:paraId="4F1B55E4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14:paraId="66BAD8B4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籍 贯</w:t>
            </w:r>
          </w:p>
        </w:tc>
        <w:tc>
          <w:tcPr>
            <w:tcW w:w="1110" w:type="pct"/>
            <w:shd w:val="clear" w:color="auto" w:fill="auto"/>
          </w:tcPr>
          <w:p w14:paraId="2918592B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4F99C184" w14:textId="77777777" w:rsidTr="00A65DDC">
        <w:trPr>
          <w:jc w:val="center"/>
        </w:trPr>
        <w:tc>
          <w:tcPr>
            <w:tcW w:w="1250" w:type="pct"/>
            <w:shd w:val="clear" w:color="auto" w:fill="auto"/>
          </w:tcPr>
          <w:p w14:paraId="70A01CDC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976" w:type="pct"/>
            <w:shd w:val="clear" w:color="auto" w:fill="auto"/>
          </w:tcPr>
          <w:p w14:paraId="49801177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 w14:paraId="512AF1A6" w14:textId="77777777" w:rsidR="00156D58" w:rsidRPr="00E16E08" w:rsidRDefault="00820264" w:rsidP="006D6D3B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692" w:type="pct"/>
            <w:gridSpan w:val="2"/>
            <w:shd w:val="clear" w:color="auto" w:fill="auto"/>
          </w:tcPr>
          <w:p w14:paraId="77854AF6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1FA12A1C" w14:textId="77777777" w:rsidTr="00A65DDC">
        <w:trPr>
          <w:jc w:val="center"/>
        </w:trPr>
        <w:tc>
          <w:tcPr>
            <w:tcW w:w="1250" w:type="pct"/>
            <w:shd w:val="clear" w:color="auto" w:fill="auto"/>
          </w:tcPr>
          <w:p w14:paraId="58A1D26C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976" w:type="pct"/>
            <w:shd w:val="clear" w:color="auto" w:fill="auto"/>
          </w:tcPr>
          <w:p w14:paraId="53126189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 w14:paraId="0334989E" w14:textId="77777777" w:rsidR="00156D58" w:rsidRPr="00E16E08" w:rsidRDefault="00820264" w:rsidP="006D6D3B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毕业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692" w:type="pct"/>
            <w:gridSpan w:val="2"/>
            <w:shd w:val="clear" w:color="auto" w:fill="auto"/>
          </w:tcPr>
          <w:p w14:paraId="13CFA2B1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  月</w:t>
            </w:r>
          </w:p>
        </w:tc>
      </w:tr>
      <w:tr w:rsidR="00156D58" w14:paraId="222F90A4" w14:textId="77777777" w:rsidTr="00A65DDC">
        <w:trPr>
          <w:jc w:val="center"/>
        </w:trPr>
        <w:tc>
          <w:tcPr>
            <w:tcW w:w="1250" w:type="pct"/>
            <w:shd w:val="clear" w:color="auto" w:fill="auto"/>
          </w:tcPr>
          <w:p w14:paraId="04D93B6F" w14:textId="77777777" w:rsidR="00156D58" w:rsidRPr="00E16E08" w:rsidRDefault="00820264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毕业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976" w:type="pct"/>
            <w:shd w:val="clear" w:color="auto" w:fill="auto"/>
          </w:tcPr>
          <w:p w14:paraId="1CC9BAD6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 w14:paraId="02116F59" w14:textId="77777777" w:rsidR="00156D58" w:rsidRPr="00E16E08" w:rsidRDefault="00820264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毕业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692" w:type="pct"/>
            <w:gridSpan w:val="2"/>
            <w:shd w:val="clear" w:color="auto" w:fill="auto"/>
          </w:tcPr>
          <w:p w14:paraId="71E9675F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523E04" w14:paraId="5297F828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15CCA7FE" w14:textId="77777777" w:rsidR="00523E04" w:rsidRPr="00E16E08" w:rsidRDefault="004C757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基层</w:t>
            </w:r>
            <w:r w:rsidR="00820264">
              <w:rPr>
                <w:rFonts w:ascii="仿宋_GB2312" w:eastAsia="仿宋_GB2312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67556887" w14:textId="77777777" w:rsidR="00523E04" w:rsidRPr="00E16E08" w:rsidRDefault="00820264" w:rsidP="00820264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    </w:t>
            </w:r>
          </w:p>
        </w:tc>
      </w:tr>
      <w:tr w:rsidR="00611A63" w14:paraId="4F2C8C40" w14:textId="77777777" w:rsidTr="00A65DDC">
        <w:trPr>
          <w:jc w:val="center"/>
        </w:trPr>
        <w:tc>
          <w:tcPr>
            <w:tcW w:w="1250" w:type="pct"/>
            <w:shd w:val="clear" w:color="auto" w:fill="auto"/>
          </w:tcPr>
          <w:p w14:paraId="2B17ECB3" w14:textId="77777777" w:rsidR="00611A63" w:rsidRPr="00E16E08" w:rsidRDefault="00820264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学校</w:t>
            </w:r>
            <w:r w:rsidR="00611A63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976" w:type="pct"/>
            <w:shd w:val="clear" w:color="auto" w:fill="auto"/>
          </w:tcPr>
          <w:p w14:paraId="4FE06485" w14:textId="77777777" w:rsidR="00611A63" w:rsidRPr="00E16E08" w:rsidRDefault="00611A63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 w14:paraId="6E7D25D2" w14:textId="77777777" w:rsidR="00611A63" w:rsidRPr="00E16E08" w:rsidRDefault="00611A63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692" w:type="pct"/>
            <w:gridSpan w:val="2"/>
            <w:shd w:val="clear" w:color="auto" w:fill="auto"/>
          </w:tcPr>
          <w:p w14:paraId="5220CB85" w14:textId="77777777" w:rsidR="00611A63" w:rsidRPr="00E16E08" w:rsidRDefault="00611A63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51E06D3E" w14:textId="77777777" w:rsidTr="00A0277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B0D5268" w14:textId="77777777" w:rsidR="00373D2C" w:rsidRPr="00E16E08" w:rsidRDefault="00273F3E" w:rsidP="00A0277B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在读期间</w:t>
            </w:r>
            <w:r w:rsidR="00E64131">
              <w:rPr>
                <w:rFonts w:ascii="仿宋_GB2312" w:eastAsia="仿宋_GB2312" w:hAnsi="仿宋" w:hint="eastAsia"/>
                <w:sz w:val="28"/>
                <w:szCs w:val="28"/>
              </w:rPr>
              <w:t>和毕业后</w:t>
            </w:r>
            <w:r w:rsidR="00563605" w:rsidRPr="00E16E08">
              <w:rPr>
                <w:rFonts w:ascii="仿宋_GB2312" w:eastAsia="仿宋_GB2312" w:hAnsi="仿宋" w:hint="eastAsia"/>
                <w:sz w:val="28"/>
                <w:szCs w:val="28"/>
              </w:rPr>
              <w:t>获得国家、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上海市资助情况</w:t>
            </w:r>
          </w:p>
          <w:p w14:paraId="491F53D8" w14:textId="77777777" w:rsidR="00156D58" w:rsidRPr="00E16E08" w:rsidRDefault="00373D2C" w:rsidP="001216C1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（奖学金</w:t>
            </w:r>
            <w:r w:rsidR="00E64131">
              <w:rPr>
                <w:rFonts w:ascii="仿宋_GB2312" w:eastAsia="仿宋_GB2312" w:hAnsi="仿宋" w:hint="eastAsia"/>
                <w:sz w:val="28"/>
                <w:szCs w:val="28"/>
              </w:rPr>
              <w:t>、国家助学贷款、学费补代偿</w:t>
            </w: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等</w:t>
            </w:r>
            <w:r w:rsidR="00563605" w:rsidRPr="00E16E08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</w:tr>
      <w:tr w:rsidR="00156D58" w14:paraId="619415DB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29CBD351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获资助年月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0B76A491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获得资助名称</w:t>
            </w:r>
          </w:p>
        </w:tc>
      </w:tr>
      <w:tr w:rsidR="00156D58" w14:paraId="5D4B23B0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091761D5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6110D1BD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199B56AE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26A50396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23875382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6F669AE6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77590A61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2DF01BC8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</w:tbl>
    <w:p w14:paraId="4E516230" w14:textId="77777777" w:rsidR="00156D58" w:rsidRDefault="00156D58" w:rsidP="00156D58">
      <w:pPr>
        <w:spacing w:line="360" w:lineRule="auto"/>
        <w:rPr>
          <w:rFonts w:ascii="仿宋_GB2312" w:eastAsia="仿宋_GB2312" w:hAnsi="仿宋" w:cs="Times New Roman" w:hint="eastAsia"/>
          <w:sz w:val="28"/>
          <w:szCs w:val="28"/>
        </w:rPr>
      </w:pPr>
    </w:p>
    <w:p w14:paraId="2330B65D" w14:textId="77777777" w:rsidR="00156D58" w:rsidRDefault="00156D58" w:rsidP="00ED3622">
      <w:pPr>
        <w:spacing w:line="360" w:lineRule="auto"/>
        <w:jc w:val="left"/>
        <w:rPr>
          <w:rFonts w:ascii="仿宋_GB2312" w:eastAsia="仿宋_GB2312" w:hAnsi="仿宋" w:cs="Times New Roman"/>
          <w:sz w:val="28"/>
          <w:szCs w:val="28"/>
        </w:rPr>
      </w:pPr>
      <w:r w:rsidRPr="00ED3622">
        <w:rPr>
          <w:rFonts w:ascii="仿宋_GB2312" w:eastAsia="仿宋_GB2312" w:hAnsi="仿宋" w:cs="Times New Roman" w:hint="eastAsia"/>
          <w:sz w:val="28"/>
          <w:szCs w:val="28"/>
        </w:rPr>
        <w:t>学校</w:t>
      </w:r>
      <w:r w:rsidR="008C4C95">
        <w:rPr>
          <w:rFonts w:ascii="仿宋_GB2312" w:eastAsia="仿宋_GB2312" w:hAnsi="仿宋" w:cs="Times New Roman" w:hint="eastAsia"/>
          <w:sz w:val="28"/>
          <w:szCs w:val="28"/>
        </w:rPr>
        <w:t>资助中心</w:t>
      </w:r>
      <w:r w:rsidRPr="00ED3622">
        <w:rPr>
          <w:rFonts w:ascii="仿宋_GB2312" w:eastAsia="仿宋_GB2312" w:hAnsi="仿宋" w:cs="Times New Roman" w:hint="eastAsia"/>
          <w:sz w:val="28"/>
          <w:szCs w:val="28"/>
        </w:rPr>
        <w:t>联系人：                     手机号码：</w:t>
      </w:r>
    </w:p>
    <w:p w14:paraId="2E3BC10D" w14:textId="77777777" w:rsidR="009104D6" w:rsidRDefault="009104D6" w:rsidP="00ED3622">
      <w:pPr>
        <w:spacing w:line="360" w:lineRule="auto"/>
        <w:jc w:val="left"/>
        <w:rPr>
          <w:rFonts w:ascii="仿宋_GB2312" w:eastAsia="仿宋_GB2312" w:hAnsi="仿宋" w:cs="Times New Roman"/>
          <w:sz w:val="28"/>
          <w:szCs w:val="28"/>
        </w:rPr>
      </w:pPr>
    </w:p>
    <w:p w14:paraId="31B99992" w14:textId="7B6E14CD" w:rsidR="009104D6" w:rsidRPr="009104D6" w:rsidRDefault="009104D6" w:rsidP="009104D6">
      <w:pPr>
        <w:widowControl/>
        <w:shd w:val="clear" w:color="auto" w:fill="FFFFFF"/>
        <w:spacing w:line="500" w:lineRule="exact"/>
        <w:ind w:firstLineChars="200" w:firstLine="562"/>
        <w:rPr>
          <w:rFonts w:ascii="仿宋_GB2312" w:eastAsia="仿宋_GB2312" w:hAnsi="仿宋" w:cs="仿宋"/>
          <w:b/>
          <w:bCs/>
          <w:color w:val="000000"/>
          <w:kern w:val="0"/>
          <w:sz w:val="28"/>
          <w:szCs w:val="28"/>
        </w:rPr>
      </w:pPr>
      <w:r w:rsidRPr="009104D6">
        <w:rPr>
          <w:rFonts w:ascii="仿宋_GB2312" w:eastAsia="仿宋_GB2312" w:hAnsi="仿宋" w:cs="仿宋" w:hint="eastAsia"/>
          <w:b/>
          <w:bCs/>
          <w:color w:val="000000"/>
          <w:kern w:val="0"/>
          <w:sz w:val="28"/>
          <w:szCs w:val="28"/>
        </w:rPr>
        <w:lastRenderedPageBreak/>
        <w:t>征文要求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8"/>
          <w:szCs w:val="28"/>
        </w:rPr>
        <w:t>：</w:t>
      </w:r>
    </w:p>
    <w:p w14:paraId="22272E03" w14:textId="293357BC" w:rsidR="009104D6" w:rsidRPr="00791E20" w:rsidRDefault="009104D6" w:rsidP="009104D6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本次征文活动要求享受基层就业学费补代偿的高校毕业生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围绕自己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所学专业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，回顾在党和国家的资助政策关怀激励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下，如何扎根基层一线、发挥自身优势、积极参与强国建设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的感人故事。体裁为记叙文，字数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20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00-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3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000汉字，并附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相关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照片2张（JPG格式，1M以上大小）。</w:t>
      </w:r>
    </w:p>
    <w:p w14:paraId="10FD7102" w14:textId="77777777" w:rsidR="009104D6" w:rsidRDefault="009104D6" w:rsidP="009104D6">
      <w:pPr>
        <w:widowControl/>
        <w:shd w:val="clear" w:color="auto" w:fill="FFFFFF"/>
        <w:spacing w:line="500" w:lineRule="exact"/>
        <w:ind w:firstLineChars="200" w:firstLine="562"/>
        <w:rPr>
          <w:rFonts w:ascii="仿宋_GB2312" w:eastAsia="仿宋_GB2312" w:hAnsi="仿宋" w:cs="仿宋"/>
          <w:b/>
          <w:bCs/>
          <w:color w:val="000000"/>
          <w:kern w:val="0"/>
          <w:sz w:val="28"/>
          <w:szCs w:val="28"/>
        </w:rPr>
      </w:pPr>
      <w:r w:rsidRPr="009104D6">
        <w:rPr>
          <w:rFonts w:ascii="仿宋_GB2312" w:eastAsia="仿宋_GB2312" w:hAnsi="仿宋" w:cs="仿宋" w:hint="eastAsia"/>
          <w:b/>
          <w:bCs/>
          <w:color w:val="000000"/>
          <w:kern w:val="0"/>
          <w:sz w:val="28"/>
          <w:szCs w:val="28"/>
        </w:rPr>
        <w:t>格式要求：</w:t>
      </w:r>
    </w:p>
    <w:p w14:paraId="541CE33C" w14:textId="4920F901" w:rsidR="009104D6" w:rsidRDefault="009104D6" w:rsidP="009104D6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征文题目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（黑体，三号，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题目自拟，</w:t>
      </w:r>
      <w:r w:rsidRPr="00533FB2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不可以直接使用活动主题名称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），个人介绍（仿宋，四号，200汉字以内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，</w:t>
      </w:r>
      <w:proofErr w:type="gramStart"/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含基层</w:t>
      </w:r>
      <w:proofErr w:type="gramEnd"/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工作期间获得的重要荣誉奖项等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），正文（仿宋，四号），​行间距（固定值20磅）。</w:t>
      </w:r>
    </w:p>
    <w:p w14:paraId="73464CD6" w14:textId="77777777" w:rsidR="009104D6" w:rsidRPr="00791E20" w:rsidRDefault="009104D6" w:rsidP="009104D6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征文内容必须为个人原创，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结合实际，不涉密，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严禁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使用AI生成、严禁夸大和</w:t>
      </w:r>
      <w:r w:rsidRPr="00791E20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抄袭，一经发现，即取消参评资格。</w:t>
      </w:r>
    </w:p>
    <w:p w14:paraId="0B154C48" w14:textId="77777777" w:rsidR="009104D6" w:rsidRPr="009104D6" w:rsidRDefault="009104D6" w:rsidP="00ED3622">
      <w:pPr>
        <w:spacing w:line="360" w:lineRule="auto"/>
        <w:jc w:val="left"/>
        <w:rPr>
          <w:rFonts w:ascii="仿宋_GB2312" w:eastAsia="仿宋_GB2312" w:hAnsi="仿宋" w:cs="Times New Roman" w:hint="eastAsia"/>
          <w:sz w:val="28"/>
          <w:szCs w:val="28"/>
        </w:rPr>
      </w:pPr>
    </w:p>
    <w:sectPr w:rsidR="009104D6" w:rsidRPr="009104D6" w:rsidSect="00ED3622">
      <w:footerReference w:type="even" r:id="rId6"/>
      <w:footerReference w:type="default" r:id="rId7"/>
      <w:pgSz w:w="11906" w:h="16838"/>
      <w:pgMar w:top="1418" w:right="1531" w:bottom="1418" w:left="1531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FF66" w14:textId="77777777" w:rsidR="00685631" w:rsidRDefault="00685631" w:rsidP="00661A76">
      <w:r>
        <w:separator/>
      </w:r>
    </w:p>
  </w:endnote>
  <w:endnote w:type="continuationSeparator" w:id="0">
    <w:p w14:paraId="5C825EFC" w14:textId="77777777" w:rsidR="00685631" w:rsidRDefault="00685631" w:rsidP="0066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3015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03CDBBCC" w14:textId="77777777" w:rsidR="00ED3622" w:rsidRPr="00ED3622" w:rsidRDefault="00386BFA">
        <w:pPr>
          <w:pStyle w:val="a5"/>
          <w:rPr>
            <w:rFonts w:ascii="宋体" w:eastAsia="宋体" w:hAnsi="宋体" w:hint="eastAsia"/>
            <w:sz w:val="24"/>
            <w:szCs w:val="24"/>
          </w:rPr>
        </w:pPr>
        <w:r w:rsidRPr="00ED3622">
          <w:rPr>
            <w:rFonts w:ascii="宋体" w:eastAsia="宋体" w:hAnsi="宋体"/>
            <w:sz w:val="24"/>
            <w:szCs w:val="24"/>
          </w:rPr>
          <w:fldChar w:fldCharType="begin"/>
        </w:r>
        <w:r w:rsidR="00ED3622" w:rsidRPr="00ED362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ED3622">
          <w:rPr>
            <w:rFonts w:ascii="宋体" w:eastAsia="宋体" w:hAnsi="宋体"/>
            <w:sz w:val="24"/>
            <w:szCs w:val="24"/>
          </w:rPr>
          <w:fldChar w:fldCharType="separate"/>
        </w:r>
        <w:r w:rsidR="009F39D7" w:rsidRPr="009F39D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9F39D7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ED362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3015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488848FF" w14:textId="77777777" w:rsidR="00ED3622" w:rsidRPr="00ED3622" w:rsidRDefault="00386BFA" w:rsidP="00ED3622">
        <w:pPr>
          <w:pStyle w:val="a5"/>
          <w:jc w:val="right"/>
          <w:rPr>
            <w:rFonts w:ascii="宋体" w:eastAsia="宋体" w:hAnsi="宋体" w:hint="eastAsia"/>
            <w:sz w:val="24"/>
            <w:szCs w:val="24"/>
          </w:rPr>
        </w:pPr>
        <w:r w:rsidRPr="00ED3622">
          <w:rPr>
            <w:rFonts w:ascii="宋体" w:eastAsia="宋体" w:hAnsi="宋体"/>
            <w:sz w:val="24"/>
            <w:szCs w:val="24"/>
          </w:rPr>
          <w:fldChar w:fldCharType="begin"/>
        </w:r>
        <w:r w:rsidR="00ED3622" w:rsidRPr="00ED362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ED3622">
          <w:rPr>
            <w:rFonts w:ascii="宋体" w:eastAsia="宋体" w:hAnsi="宋体"/>
            <w:sz w:val="24"/>
            <w:szCs w:val="24"/>
          </w:rPr>
          <w:fldChar w:fldCharType="separate"/>
        </w:r>
        <w:r w:rsidR="009F39D7" w:rsidRPr="009F39D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9F39D7">
          <w:rPr>
            <w:rFonts w:ascii="宋体" w:eastAsia="宋体" w:hAnsi="宋体"/>
            <w:noProof/>
            <w:sz w:val="24"/>
            <w:szCs w:val="24"/>
          </w:rPr>
          <w:t xml:space="preserve"> 1 -</w:t>
        </w:r>
        <w:r w:rsidRPr="00ED362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0BB1" w14:textId="77777777" w:rsidR="00685631" w:rsidRDefault="00685631" w:rsidP="00661A76">
      <w:r>
        <w:separator/>
      </w:r>
    </w:p>
  </w:footnote>
  <w:footnote w:type="continuationSeparator" w:id="0">
    <w:p w14:paraId="492A9ECB" w14:textId="77777777" w:rsidR="00685631" w:rsidRDefault="00685631" w:rsidP="0066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76"/>
    <w:rsid w:val="00016D3E"/>
    <w:rsid w:val="00045572"/>
    <w:rsid w:val="0006565E"/>
    <w:rsid w:val="000806FC"/>
    <w:rsid w:val="000938BB"/>
    <w:rsid w:val="000C3ACE"/>
    <w:rsid w:val="000C78F2"/>
    <w:rsid w:val="000D54FD"/>
    <w:rsid w:val="000E6A29"/>
    <w:rsid w:val="00105866"/>
    <w:rsid w:val="0011054B"/>
    <w:rsid w:val="00117A52"/>
    <w:rsid w:val="001216C1"/>
    <w:rsid w:val="00131591"/>
    <w:rsid w:val="00144EB6"/>
    <w:rsid w:val="00156D58"/>
    <w:rsid w:val="00163AB0"/>
    <w:rsid w:val="00171C87"/>
    <w:rsid w:val="001A2900"/>
    <w:rsid w:val="001A4550"/>
    <w:rsid w:val="001B531A"/>
    <w:rsid w:val="001D1482"/>
    <w:rsid w:val="001E402E"/>
    <w:rsid w:val="00232A8D"/>
    <w:rsid w:val="00250EB0"/>
    <w:rsid w:val="00266604"/>
    <w:rsid w:val="00273F3E"/>
    <w:rsid w:val="002D758F"/>
    <w:rsid w:val="002E3022"/>
    <w:rsid w:val="00301965"/>
    <w:rsid w:val="00331003"/>
    <w:rsid w:val="00373A16"/>
    <w:rsid w:val="00373D2C"/>
    <w:rsid w:val="00375245"/>
    <w:rsid w:val="00376238"/>
    <w:rsid w:val="00386BFA"/>
    <w:rsid w:val="003B2B85"/>
    <w:rsid w:val="003E7399"/>
    <w:rsid w:val="00402A17"/>
    <w:rsid w:val="00403496"/>
    <w:rsid w:val="004178D5"/>
    <w:rsid w:val="0042518B"/>
    <w:rsid w:val="00434393"/>
    <w:rsid w:val="0044348B"/>
    <w:rsid w:val="00444A3D"/>
    <w:rsid w:val="004458CB"/>
    <w:rsid w:val="00446E46"/>
    <w:rsid w:val="00447818"/>
    <w:rsid w:val="00450FE9"/>
    <w:rsid w:val="00452BDE"/>
    <w:rsid w:val="00480E39"/>
    <w:rsid w:val="00496227"/>
    <w:rsid w:val="004B0B2E"/>
    <w:rsid w:val="004B2C87"/>
    <w:rsid w:val="004C7578"/>
    <w:rsid w:val="004E53AA"/>
    <w:rsid w:val="004F450F"/>
    <w:rsid w:val="00523E04"/>
    <w:rsid w:val="00533FB2"/>
    <w:rsid w:val="00561C44"/>
    <w:rsid w:val="00563605"/>
    <w:rsid w:val="00564641"/>
    <w:rsid w:val="005657CB"/>
    <w:rsid w:val="005E6E01"/>
    <w:rsid w:val="005F1E1D"/>
    <w:rsid w:val="00606E98"/>
    <w:rsid w:val="00610935"/>
    <w:rsid w:val="00611A63"/>
    <w:rsid w:val="00620DFE"/>
    <w:rsid w:val="00641FDA"/>
    <w:rsid w:val="00652836"/>
    <w:rsid w:val="00661A76"/>
    <w:rsid w:val="00670556"/>
    <w:rsid w:val="00684277"/>
    <w:rsid w:val="00685631"/>
    <w:rsid w:val="00687017"/>
    <w:rsid w:val="00695320"/>
    <w:rsid w:val="006A5509"/>
    <w:rsid w:val="006D0AA2"/>
    <w:rsid w:val="006D7CBD"/>
    <w:rsid w:val="00716E51"/>
    <w:rsid w:val="00717D80"/>
    <w:rsid w:val="00734B62"/>
    <w:rsid w:val="00751E2C"/>
    <w:rsid w:val="00761C9E"/>
    <w:rsid w:val="007717B0"/>
    <w:rsid w:val="00772BBD"/>
    <w:rsid w:val="00786AC5"/>
    <w:rsid w:val="00791E20"/>
    <w:rsid w:val="007B6354"/>
    <w:rsid w:val="007D503E"/>
    <w:rsid w:val="007E258A"/>
    <w:rsid w:val="007E7542"/>
    <w:rsid w:val="00811322"/>
    <w:rsid w:val="00820264"/>
    <w:rsid w:val="00821377"/>
    <w:rsid w:val="00822705"/>
    <w:rsid w:val="008279BF"/>
    <w:rsid w:val="00831C1D"/>
    <w:rsid w:val="008411A9"/>
    <w:rsid w:val="00847E9D"/>
    <w:rsid w:val="0085011B"/>
    <w:rsid w:val="00862CC4"/>
    <w:rsid w:val="00883E33"/>
    <w:rsid w:val="00886053"/>
    <w:rsid w:val="00897A51"/>
    <w:rsid w:val="008A328E"/>
    <w:rsid w:val="008B45BA"/>
    <w:rsid w:val="008B579B"/>
    <w:rsid w:val="008C4C95"/>
    <w:rsid w:val="008D1519"/>
    <w:rsid w:val="008E3C0E"/>
    <w:rsid w:val="008E7EF8"/>
    <w:rsid w:val="008F3AF9"/>
    <w:rsid w:val="009104D6"/>
    <w:rsid w:val="00955575"/>
    <w:rsid w:val="00966C8A"/>
    <w:rsid w:val="009A3DD3"/>
    <w:rsid w:val="009E41F7"/>
    <w:rsid w:val="009F39D7"/>
    <w:rsid w:val="00A0277B"/>
    <w:rsid w:val="00A02C27"/>
    <w:rsid w:val="00A11FA1"/>
    <w:rsid w:val="00A1634B"/>
    <w:rsid w:val="00A5629F"/>
    <w:rsid w:val="00A65DDC"/>
    <w:rsid w:val="00A803C5"/>
    <w:rsid w:val="00AA1A69"/>
    <w:rsid w:val="00AA2F03"/>
    <w:rsid w:val="00AE3680"/>
    <w:rsid w:val="00AE3D8B"/>
    <w:rsid w:val="00B00AF5"/>
    <w:rsid w:val="00B034F1"/>
    <w:rsid w:val="00B0423E"/>
    <w:rsid w:val="00B156A1"/>
    <w:rsid w:val="00B205CD"/>
    <w:rsid w:val="00B27907"/>
    <w:rsid w:val="00B45EEF"/>
    <w:rsid w:val="00B50E0B"/>
    <w:rsid w:val="00B605ED"/>
    <w:rsid w:val="00B90D0A"/>
    <w:rsid w:val="00B938C8"/>
    <w:rsid w:val="00BA3E8A"/>
    <w:rsid w:val="00BA5A65"/>
    <w:rsid w:val="00BA6BF0"/>
    <w:rsid w:val="00BB4BEE"/>
    <w:rsid w:val="00BD0529"/>
    <w:rsid w:val="00BE29AE"/>
    <w:rsid w:val="00BE5826"/>
    <w:rsid w:val="00BF68F3"/>
    <w:rsid w:val="00C02236"/>
    <w:rsid w:val="00C05084"/>
    <w:rsid w:val="00C10E95"/>
    <w:rsid w:val="00C26B0C"/>
    <w:rsid w:val="00C62FBE"/>
    <w:rsid w:val="00CA0470"/>
    <w:rsid w:val="00CB33DA"/>
    <w:rsid w:val="00CC47EB"/>
    <w:rsid w:val="00CC754E"/>
    <w:rsid w:val="00D12EBF"/>
    <w:rsid w:val="00D12FCC"/>
    <w:rsid w:val="00D27AC0"/>
    <w:rsid w:val="00D27D80"/>
    <w:rsid w:val="00D437B5"/>
    <w:rsid w:val="00D84433"/>
    <w:rsid w:val="00D97C3D"/>
    <w:rsid w:val="00DB22E8"/>
    <w:rsid w:val="00DB783F"/>
    <w:rsid w:val="00DC4A7F"/>
    <w:rsid w:val="00DD5448"/>
    <w:rsid w:val="00DE55D9"/>
    <w:rsid w:val="00DE76F6"/>
    <w:rsid w:val="00E0794F"/>
    <w:rsid w:val="00E144FF"/>
    <w:rsid w:val="00E16E08"/>
    <w:rsid w:val="00E32437"/>
    <w:rsid w:val="00E633AD"/>
    <w:rsid w:val="00E64131"/>
    <w:rsid w:val="00E74E31"/>
    <w:rsid w:val="00E76521"/>
    <w:rsid w:val="00E8515B"/>
    <w:rsid w:val="00E95690"/>
    <w:rsid w:val="00EB38A4"/>
    <w:rsid w:val="00ED3622"/>
    <w:rsid w:val="00EE0F39"/>
    <w:rsid w:val="00EE2286"/>
    <w:rsid w:val="00EF6023"/>
    <w:rsid w:val="00F03C1E"/>
    <w:rsid w:val="00F06FAE"/>
    <w:rsid w:val="00F23B8B"/>
    <w:rsid w:val="00F30FF4"/>
    <w:rsid w:val="00F31D08"/>
    <w:rsid w:val="00F32BE5"/>
    <w:rsid w:val="00F458DC"/>
    <w:rsid w:val="00F460B6"/>
    <w:rsid w:val="00F66F49"/>
    <w:rsid w:val="00F73A00"/>
    <w:rsid w:val="00FA3AD4"/>
    <w:rsid w:val="00FB5BFC"/>
    <w:rsid w:val="00FD0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CE9DD7"/>
  <w15:docId w15:val="{8D76D759-EB80-4810-81AF-344E294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A7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E302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E3022"/>
  </w:style>
  <w:style w:type="paragraph" w:styleId="a9">
    <w:name w:val="List Paragraph"/>
    <w:basedOn w:val="a"/>
    <w:uiPriority w:val="34"/>
    <w:qFormat/>
    <w:rsid w:val="001A4550"/>
    <w:pPr>
      <w:ind w:firstLineChars="200" w:firstLine="420"/>
    </w:pPr>
    <w:rPr>
      <w:rFonts w:ascii="Calibri" w:eastAsia="宋体" w:hAnsi="Calibri" w:cs="Times New Roman"/>
      <w:szCs w:val="24"/>
    </w:rPr>
  </w:style>
  <w:style w:type="character" w:styleId="aa">
    <w:name w:val="Hyperlink"/>
    <w:basedOn w:val="a0"/>
    <w:uiPriority w:val="99"/>
    <w:unhideWhenUsed/>
    <w:rsid w:val="00606E98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B579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B579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B57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579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B579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B579B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8B5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507</Characters>
  <Application>Microsoft Office Word</Application>
  <DocSecurity>0</DocSecurity>
  <Lines>4</Lines>
  <Paragraphs>1</Paragraphs>
  <ScaleCrop>false</ScaleCrop>
  <Company>Sky123.Org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jianyong song</cp:lastModifiedBy>
  <cp:revision>4</cp:revision>
  <cp:lastPrinted>2024-03-29T07:21:00Z</cp:lastPrinted>
  <dcterms:created xsi:type="dcterms:W3CDTF">2026-06-03T02:43:00Z</dcterms:created>
  <dcterms:modified xsi:type="dcterms:W3CDTF">2026-06-03T02:45:00Z</dcterms:modified>
</cp:coreProperties>
</file>